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西泠印社喜迎“G20”峰会书法篆刻主题创作活动作品集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西泠印社喜迎“G20”峰会书法篆刻主题创作活动作品集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本书出售、求购地址：https://www.jiaokey.com/book/detail/14375212.html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关键词搜索：https://www.jiaokey.com/tag/西泠印社喜迎“G20”峰会书法篆刻主题创作活动作品集.html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