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基于中国西班牙语基础阶段学习者口语语料的名形性数一致习得研究</w:t>
      </w:r>
    </w:p>
    <w:p>
      <w:r>
        <w:rPr>
          <w:rFonts w:ascii="宋体" w:hAnsi="宋体" w:eastAsia="宋体"/>
          <w:sz w:val="24"/>
        </w:rPr>
        <w:t>宋尽冬著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基于中国西班牙语基础阶段学习者口语语料的名形性数一致习得研究</w:t>
            </w:r>
          </w:p>
        </w:tc>
      </w:tr>
      <w:tr>
        <w:tc>
          <w:tcPr>
            <w:tcW w:type="dxa" w:w="4320"/>
          </w:tcPr>
          <w:p>
            <w:r>
              <w:t>作者</w:t>
            </w:r>
          </w:p>
        </w:tc>
        <w:tc>
          <w:tcPr>
            <w:tcW w:type="dxa" w:w="4320"/>
          </w:tcPr>
          <w:p>
            <w:r>
              <w:t>宋尽冬著</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本书出售、求购地址：https://www.jiaokey.com/book/detail/14373929.html</w:t>
      </w:r>
    </w:p>
    <w:p>
      <w:r>
        <w:t>更多相关图书推荐：https://www.jiaokey.com</w:t>
      </w:r>
    </w:p>
    <w:p>
      <w:r>
        <w:t>宋尽冬著 其他作品：https://www.jiaokey.com/tag/宋尽冬著.html</w:t>
      </w:r>
    </w:p>
    <w:p>
      <w:r>
        <w:t>南京：南京大学出版社 出版图书：https://www.jiaokey.com/tag/南京：南京大学出版社.html</w:t>
      </w:r>
    </w:p>
    <w:p>
      <w:r>
        <w:t>关键词搜索：https://www.jiaokey.com/tag/基于中国西班牙语基础阶段学习者口语语料的名形性数一致习得研究.html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