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边缘与前沿  杨联芬学术论集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边缘与前沿  杨联芬学术论集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本书出售、求购地址：https://www.jiaokey.com/book/detail/14373897.html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关键词搜索：https://www.jiaokey.com/tag/边缘与前沿  杨联芬学术论集.html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