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书名：引导孩子成为学习优秀生的父母之道  原选题名为点石成金的奥秒</w:t>
      </w:r>
    </w:p>
    <w:p>
      <w:r>
        <w:t>作者：范树怀著</w:t>
      </w:r>
    </w:p>
    <w:p>
      <w:r>
        <w:t>出版社：北京：中国经济出版社</w:t>
      </w:r>
    </w:p>
    <w:p>
      <w:r>
        <w:t>出版日期：2017.05</w:t>
      </w:r>
    </w:p>
    <w:p>
      <w:r>
        <w:t>总页数：293</w:t>
      </w:r>
    </w:p>
    <w:p>
      <w:r>
        <w:t>更多请访问教客网: www.jiaokey.com</w:t>
      </w:r>
    </w:p>
    <w:p>
      <w:r>
        <w:t>引导孩子成为学习优秀生的父母之道  原选题名为点石成金的奥秒 评论地址：https://www.jiaokey.com/book/detail/14373429.html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