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书名：降低国产白肋烟、马里兰烟中烟草特有N-亚硝胺的种植与贮藏技术</w:t>
      </w:r>
    </w:p>
    <w:p>
      <w:r>
        <w:t>作者:周骏，杨春雷，史宏志，白若石著</w:t>
      </w:r>
    </w:p>
    <w:p>
      <w:r>
        <w:t>出版社:北京:科学技术文献出版社,2017.10</w:t>
      </w:r>
    </w:p>
    <w:p>
      <w:r>
        <w:t>出版日期：</w:t>
      </w:r>
    </w:p>
    <w:p>
      <w:r>
        <w:t>总页数：280</w:t>
      </w:r>
    </w:p>
    <w:p>
      <w:r>
        <w:t>更多请访问教客网:www.jiaokey.com</w:t>
      </w:r>
    </w:p>
    <w:p>
      <w:r>
        <w:t>降低国产白肋烟、马里兰烟中烟草特有N-亚硝胺的种植与贮藏技术评论地址：https://www.jiaokey.com/book/detail/14372520.html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