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中国工程科技论坛系列  全球能源互联网关键技术与发展展望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中国工程科技论坛系列  全球能源互联网关键技术与发展展望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本书出售、求购地址：https://www.jiaokey.com/book/detail/14370081.html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关键词搜索：https://www.jiaokey.com/tag/中国工程科技论坛系列  全球能源互联网关键技术与发展展望.html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