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书名：格利森椎齿轮技术资料译文集  第5分册  格利森椎齿轮加工方法及齿轮接触分析</w:t>
      </w:r>
    </w:p>
    <w:p>
      <w:r>
        <w:t>作者：天津齿轮机床研究所编译</w:t>
      </w:r>
    </w:p>
    <w:p>
      <w:r>
        <w:t>出版社：北京：机械工业出版社</w:t>
      </w:r>
    </w:p>
    <w:p>
      <w:r>
        <w:t>出版日期：1982.05</w:t>
      </w:r>
    </w:p>
    <w:p>
      <w:r>
        <w:t>总页数：164</w:t>
      </w:r>
    </w:p>
    <w:p>
      <w:r>
        <w:t>更多请访问教客网: www.jiaokey.com</w:t>
      </w:r>
    </w:p>
    <w:p>
      <w:r>
        <w:t>格利森椎齿轮技术资料译文集  第5分册  格利森椎齿轮加工方法及齿轮接触分析 评论地址：https://www.jiaokey.com/book/detail/14369016.html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