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测试信号分析与处理</w:t>
      </w:r>
    </w:p>
    <w:p>
      <w:r>
        <w:rPr>
          <w:rFonts w:ascii="宋体" w:hAnsi="宋体" w:eastAsia="宋体"/>
          <w:sz w:val="24"/>
        </w:rPr>
        <w:t>王厚枢，陈行禄，朱定国，于盛林等编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测试信号分析与处理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王厚枢，陈行禄，朱定国，于盛林等编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本书出售、求购地址：https://www.jiaokey.com/book/detail/14366875.html</w:t>
      </w:r>
    </w:p>
    <w:p>
      <w:r>
        <w:t>更多相关图书推荐：https://www.jiaokey.com</w:t>
      </w:r>
    </w:p>
    <w:p>
      <w:r>
        <w:t>王厚枢，陈行禄，朱定国，于盛林等编 其他作品：https://www.jiaokey.com/tag/王厚枢，陈行禄，朱定国，于盛林等编.html</w:t>
      </w:r>
    </w:p>
    <w:p>
      <w:r>
        <w:t>关键词搜索：https://www.jiaokey.com/tag/测试信号分析与处理.html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