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书名：金匮要略新解</w:t>
      </w:r>
    </w:p>
    <w:p>
      <w:r>
        <w:t>作者：李指严，崔永昌，李齐著</w:t>
      </w:r>
    </w:p>
    <w:p>
      <w:r>
        <w:t>出版社：天津：天津科学技术出版社</w:t>
      </w:r>
    </w:p>
    <w:p>
      <w:r>
        <w:t>出版日期：2000.02</w:t>
      </w:r>
    </w:p>
    <w:p>
      <w:r>
        <w:t>总页数：296</w:t>
      </w:r>
    </w:p>
    <w:p>
      <w:r>
        <w:t>更多请访问教客网: www.jiaokey.com</w:t>
      </w:r>
    </w:p>
    <w:p>
      <w:r>
        <w:t>金匮要略新解 评论地址：https://www.jiaokey.com/book/detail/14365974.html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