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张家港市生态文明建设干部读本</w:t>
      </w:r>
    </w:p>
    <w:p>
      <w:r>
        <w:rPr>
          <w:rFonts w:ascii="宋体" w:hAnsi="宋体" w:eastAsia="宋体"/>
          <w:sz w:val="24"/>
        </w:rPr>
        <w:t>张平，唐晓东主编；孙力，金善平副主编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张家港市生态文明建设干部读本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张平，唐晓东主编；孙力，金善平副主编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本书出售、求购地址：https://www.jiaokey.com/book/detail/14362374.html</w:t>
      </w:r>
    </w:p>
    <w:p>
      <w:r>
        <w:t>更多相关图书推荐：https://www.jiaokey.com</w:t>
      </w:r>
    </w:p>
    <w:p>
      <w:r>
        <w:t>张平，唐晓东主编；孙力，金善平副主编 其他作品：https://www.jiaokey.com/tag/张平，唐晓东主编；孙力，金善平副主编.html</w:t>
      </w:r>
    </w:p>
    <w:p>
      <w:r>
        <w:t>关键词搜索：https://www.jiaokey.com/tag/张家港市生态文明建设干部读本.html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