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毛泽东思想和中国特色社会主义理论体系概论课教学要点和教学设计  第2版  本科版</w:t>
      </w:r>
    </w:p>
    <w:p>
      <w:r>
        <w:rPr>
          <w:rFonts w:ascii="宋体" w:hAnsi="宋体" w:eastAsia="宋体"/>
          <w:sz w:val="24"/>
        </w:rPr>
        <w:t>陈占安主编；秦宣，韩喜平副主编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毛泽东思想和中国特色社会主义理论体系概论课教学要点和教学设计  第2版  本科版</w:t>
            </w:r>
          </w:p>
        </w:tc>
      </w:tr>
      <w:tr>
        <w:tc>
          <w:tcPr>
            <w:tcW w:type="dxa" w:w="4320"/>
          </w:tcPr>
          <w:p>
            <w:r>
              <w:t>作者</w:t>
            </w:r>
          </w:p>
        </w:tc>
        <w:tc>
          <w:tcPr>
            <w:tcW w:type="dxa" w:w="4320"/>
          </w:tcPr>
          <w:p>
            <w:r>
              <w:t>陈占安主编；秦宣，韩喜平副主编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本书出售、求购地址：https://www.jiaokey.com/book/detail/14359469.html</w:t>
      </w:r>
    </w:p>
    <w:p>
      <w:r>
        <w:t>更多相关图书推荐：https://www.jiaokey.com</w:t>
      </w:r>
    </w:p>
    <w:p>
      <w:r>
        <w:t>陈占安主编；秦宣，韩喜平副主编 其他作品：https://www.jiaokey.com/tag/陈占安主编；秦宣，韩喜平副主编.html</w:t>
      </w:r>
    </w:p>
    <w:p>
      <w:r>
        <w:t>北京：高等教育出版社 出版图书：https://www.jiaokey.com/tag/北京：高等教育出版社.html</w:t>
      </w:r>
    </w:p>
    <w:p>
      <w:r>
        <w:t>关键词搜索：https://www.jiaokey.com/tag/毛泽东思想和中国特色社会主义理论体系概论课教学要点和教学设计  第2版  本科版.html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