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书名：山区公路沿河路基动态失稳机理与防治技术</w:t>
      </w:r>
    </w:p>
    <w:p>
      <w:r>
        <w:t>作者：柴贺军，王俊杰，唐胜传等著</w:t>
      </w:r>
    </w:p>
    <w:p>
      <w:r>
        <w:t>出版社：北京：科学出版社</w:t>
      </w:r>
    </w:p>
    <w:p>
      <w:r>
        <w:t>出版日期：2017</w:t>
      </w:r>
    </w:p>
    <w:p>
      <w:r>
        <w:t>总页数：235</w:t>
      </w:r>
    </w:p>
    <w:p>
      <w:r>
        <w:t>更多请访问教客网: www.jiaokey.com</w:t>
      </w:r>
    </w:p>
    <w:p>
      <w:r>
        <w:t>山区公路沿河路基动态失稳机理与防治技术 评论地址：https://www.jiaokey.com/book/detail/14358219.html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