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  智慧规划  的多规融合理论与实践  从规划编制到平台构建的一体化实现</w:t>
      </w:r>
    </w:p>
    <w:p>
      <w:r>
        <w:rPr>
          <w:rFonts w:ascii="宋体" w:hAnsi="宋体" w:eastAsia="宋体"/>
          <w:sz w:val="24"/>
        </w:rPr>
        <w:t>王慧芳，尹长林，张鸿辉，邓凌云，曾山山著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  智慧规划  的多规融合理论与实践  从规划编制到平台构建的一体化实现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王慧芳，尹长林，张鸿辉，邓凌云，曾山山著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本书出售、求购地址：https://www.jiaokey.com/book/detail/14356794.html</w:t>
      </w:r>
    </w:p>
    <w:p>
      <w:r>
        <w:t>更多相关图书推荐：https://www.jiaokey.com</w:t>
      </w:r>
    </w:p>
    <w:p>
      <w:r>
        <w:t>王慧芳，尹长林，张鸿辉，邓凌云，曾山山著 其他作品：https://www.jiaokey.com/tag/王慧芳，尹长林，张鸿辉，邓凌云，曾山山著.html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关键词搜索：https://www.jiaokey.com/tag/面向  智慧规划  的多规融合理论与实践  从规划编制到平台构建的一体化实现.html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