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书名：“十三五”江苏省高等学校重点教材  纳米材料专业实验</w:t>
      </w:r>
    </w:p>
    <w:p>
      <w:r>
        <w:t>作者：邵名望，马艳芸，高旭主编</w:t>
      </w:r>
    </w:p>
    <w:p>
      <w:r>
        <w:t>出版社：厦门：厦门大学出版社</w:t>
      </w:r>
    </w:p>
    <w:p>
      <w:r>
        <w:t>出版日期：2017.09</w:t>
      </w:r>
    </w:p>
    <w:p>
      <w:r>
        <w:t>总页数：197</w:t>
      </w:r>
    </w:p>
    <w:p>
      <w:r>
        <w:t>更多请访问教客网: www.jiaokey.com</w:t>
      </w:r>
    </w:p>
    <w:p>
      <w:r>
        <w:t>“十三五”江苏省高等学校重点教材  纳米材料专业实验 评论地址：https://www.jiaokey.com/book/detail/14356634.html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