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姜城印象  芦山县历史文化遗存精粹</w:t>
      </w:r>
    </w:p>
    <w:p>
      <w:r>
        <w:rPr>
          <w:rFonts w:ascii="宋体" w:hAnsi="宋体" w:eastAsia="宋体"/>
          <w:sz w:val="24"/>
        </w:rPr>
        <w:t>芦山县文化新闻出版和广播影视局编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姜城印象  芦山县历史文化遗存精粹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芦山县文化新闻出版和广播影视局编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本书出售、求购地址：https://www.jiaokey.com/book/detail/14355812.html</w:t>
      </w:r>
    </w:p>
    <w:p>
      <w:r>
        <w:t>更多相关图书推荐：https://www.jiaokey.com</w:t>
      </w:r>
    </w:p>
    <w:p>
      <w:r>
        <w:t>芦山县文化新闻出版和广播影视局编 其他作品：https://www.jiaokey.com/tag/芦山县文化新闻出版和广播影视局编.html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关键词搜索：https://www.jiaokey.com/tag/姜城印象  芦山县历史文化遗存精粹.html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