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2012年第6辑  总第90辑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2012年第6辑  总第90辑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本书出售、求购地址：https://www.jiaokey.com/book/detail/14353974.html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 2012年第6辑  总第90辑.html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