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书名：向计划要结果  年度经营计划的有效制订与高效落实</w:t>
      </w:r>
    </w:p>
    <w:p>
      <w:r>
        <w:t>作者：陈楠华，罗荣生，王怡文著</w:t>
      </w:r>
    </w:p>
    <w:p>
      <w:r>
        <w:t>出版社：北京：金城出版社</w:t>
      </w:r>
    </w:p>
    <w:p>
      <w:r>
        <w:t>出版日期：2017.11</w:t>
      </w:r>
    </w:p>
    <w:p>
      <w:r>
        <w:t>总页数：260</w:t>
      </w:r>
    </w:p>
    <w:p>
      <w:r>
        <w:t>更多请访问教客网: www.jiaokey.com</w:t>
      </w:r>
    </w:p>
    <w:p>
      <w:r>
        <w:t>向计划要结果  年度经营计划的有效制订与高效落实 评论地址：https://www.jiaokey.com/book/detail/14352941.html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