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书名：大漠斋藏古印选</w:t>
      </w:r>
    </w:p>
    <w:p>
      <w:r>
        <w:t>作者:邬晓昭编</w:t>
      </w:r>
    </w:p>
    <w:p>
      <w:r>
        <w:t>出版社:兰州：甘肃人民出版社</w:t>
      </w:r>
    </w:p>
    <w:p>
      <w:r>
        <w:t>出版日期：2015.07</w:t>
      </w:r>
    </w:p>
    <w:p>
      <w:r>
        <w:t>总页数：63</w:t>
      </w:r>
    </w:p>
    <w:p>
      <w:r>
        <w:t>更多请访问教客网:www.jiaokey.com</w:t>
      </w:r>
    </w:p>
    <w:p>
      <w:r>
        <w:t>大漠斋藏古印选评论地址：https://www.jiaokey.com/book/detail/14352892.html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