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中共中央国务院关于营造企业家健康成长环境弘扬优秀企业家精神更好发挥企业家作用的意见</w:t>
      </w:r>
    </w:p>
    <w:p>
      <w:r>
        <w:rPr>
          <w:rFonts w:ascii="宋体" w:hAnsi="宋体" w:eastAsia="宋体"/>
          <w:sz w:val="24"/>
        </w:rPr>
        <w:t>中共中央国务院著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中共中央国务院关于营造企业家健康成长环境弘扬优秀企业家精神更好发挥企业家作用的意见</w:t>
            </w:r>
          </w:p>
        </w:tc>
      </w:tr>
      <w:tr>
        <w:tc>
          <w:tcPr>
            <w:tcW w:type="dxa" w:w="4320"/>
          </w:tcPr>
          <w:p>
            <w:r>
              <w:t>作者</w:t>
            </w:r>
          </w:p>
        </w:tc>
        <w:tc>
          <w:tcPr>
            <w:tcW w:type="dxa" w:w="4320"/>
          </w:tcPr>
          <w:p>
            <w:r>
              <w:t>中共中央国务院著</w:t>
            </w:r>
          </w:p>
        </w:tc>
      </w:tr>
      <w:tr>
        <w:tc>
          <w:tcPr>
            <w:tcW w:type="dxa" w:w="4320"/>
          </w:tcPr>
          <w:p>
            <w:r>
              <w:t>出版社</w:t>
            </w:r>
          </w:p>
        </w:tc>
        <w:tc>
          <w:tcPr>
            <w:tcW w:type="dxa" w:w="4320"/>
          </w:tcPr>
          <w:p>
            <w:r>
              <w:t>北京：人民出版社</w:t>
            </w:r>
          </w:p>
        </w:tc>
      </w:tr>
      <w:tr>
        <w:tc>
          <w:tcPr>
            <w:tcW w:type="dxa" w:w="4320"/>
          </w:tcPr>
          <w:p>
            <w:r>
              <w:t>ISBN</w:t>
            </w:r>
          </w:p>
        </w:tc>
        <w:tc>
          <w:tcPr>
            <w:tcW w:type="dxa" w:w="4320"/>
          </w:tcPr>
          <w:p>
            <w:r/>
          </w:p>
        </w:tc>
      </w:tr>
      <w:tr>
        <w:tc>
          <w:tcPr>
            <w:tcW w:type="dxa" w:w="4320"/>
          </w:tcPr>
          <w:p>
            <w:r>
              <w:t>出版日期</w:t>
            </w:r>
          </w:p>
        </w:tc>
        <w:tc>
          <w:tcPr>
            <w:tcW w:type="dxa" w:w="4320"/>
          </w:tcPr>
          <w:p>
            <w:r>
              <w:t>2017-01-01</w:t>
            </w:r>
          </w:p>
        </w:tc>
      </w:tr>
      <w:tr>
        <w:tc>
          <w:tcPr>
            <w:tcW w:type="dxa" w:w="4320"/>
          </w:tcPr>
          <w:p>
            <w:r>
              <w:t>页数</w:t>
            </w:r>
          </w:p>
        </w:tc>
        <w:tc>
          <w:tcPr>
            <w:tcW w:type="dxa" w:w="4320"/>
          </w:tcPr>
          <w:p>
            <w:r>
              <w:t>15</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本书出售、求购地址：https://www.jiaokey.com/book/detail/14352810.html</w:t>
      </w:r>
    </w:p>
    <w:p>
      <w:r>
        <w:t>更多相关图书推荐：https://www.jiaokey.com</w:t>
      </w:r>
    </w:p>
    <w:p>
      <w:r>
        <w:t>中共中央国务院著 其他作品：https://www.jiaokey.com/tag/中共中央国务院著.html</w:t>
      </w:r>
    </w:p>
    <w:p>
      <w:r>
        <w:t>北京：人民出版社 出版图书：https://www.jiaokey.com/tag/北京：人民出版社.html</w:t>
      </w:r>
    </w:p>
    <w:p>
      <w:r>
        <w:t>关键词搜索：https://www.jiaokey.com/tag/中共中央国务院关于营造企业家健康成长环境弘扬优秀企业家精神更好发挥企业家作用的意见.html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