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  马·柯瓦列夫斯基  公社土地占有制  其解体的原因  进程和结果  一书摘要  研究读本</w:t>
      </w:r>
    </w:p>
    <w:p>
      <w:r>
        <w:t>作者:贾向云著</w:t>
      </w:r>
    </w:p>
    <w:p>
      <w:r>
        <w:t>出版社:北京：中央编译出版社</w:t>
      </w:r>
    </w:p>
    <w:p>
      <w:r>
        <w:t>出版日期：2017.01</w:t>
      </w:r>
    </w:p>
    <w:p>
      <w:r>
        <w:t>总页数：338</w:t>
      </w:r>
    </w:p>
    <w:p>
      <w:r>
        <w:t>更多请访问教客网:www.jiaokey.com</w:t>
      </w:r>
    </w:p>
    <w:p>
      <w:r>
        <w:t>马克思  马·柯瓦列夫斯基  公社土地占有制  其解体的原因  进程和结果  一书摘要  研究读本评论地址：https://www.jiaokey.com/book/detail/14352031.html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