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曹治清主编；刘敏，徐永，李凌，杨胤清副主编；申慧容，李青，林薇，王海燕，余井权编委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曹治清主编；刘敏，徐永，李凌，杨胤清副主编；申慧容，李青，林薇，王海燕，余井权编委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本书出售、求购地址：https://www.jiaokey.com/book/detail/14351117.html</w:t>
      </w:r>
    </w:p>
    <w:p>
      <w:r>
        <w:t>更多相关图书推荐：https://www.jiaokey.com</w:t>
      </w:r>
    </w:p>
    <w:p>
      <w:r>
        <w:t>曹治清主编；刘敏，徐永，李凌，杨胤清副主编；申慧容，李青，林薇，王海燕，余井权编委 其他作品：https://www.jiaokey.com/tag/曹治清主编；刘敏，徐永，李凌，杨胤清副主编；申慧容，李青，林薇，王海燕，余井权编委.html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