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2014年第8辑  总第116辑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2014年第8辑  总第116辑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本书出售、求购地址：https://www.jiaokey.com/book/detail/14350649.html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2014年第8辑  总第116辑.html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