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2013年第12辑  总第108辑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2013年第12辑  总第108辑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本书出售、求购地址：https://www.jiaokey.com/book/detail/14350632.html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2013年第12辑  总第108辑.html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