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《中华人民共和国刑法》理解与适用</w:t>
      </w:r>
    </w:p>
    <w:p>
      <w:r>
        <w:rPr>
          <w:rFonts w:ascii="宋体" w:hAnsi="宋体" w:eastAsia="宋体"/>
          <w:sz w:val="24"/>
        </w:rPr>
        <w:t>全国人大常委会法工委刑法室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《中华人民共和国刑法》理解与适用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全国人大常委会法工委刑法室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9787516209905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刑法-法律解释-中国-刑法-法律适用-中国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刑法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刑法是我国的基本法律，1997年全面修订刑法以来，全国人大常委会先后通过了一个决定和八个刑法修正案，对刑法作出修改、完善。针对近年来实践中出现的新情况、新问题，形成了刑法修正案（九）。本书是对修订后的全部刑法条文的理解和实用指导。</w:t>
      </w:r>
    </w:p>
    <w:p/>
    <w:p>
      <w:r>
        <w:t>本书出售、求购地址：https://www.jiaokey.com/book/detail/14350468.html</w:t>
      </w:r>
    </w:p>
    <w:p>
      <w:r>
        <w:t>更多刑法图书推荐：https://www.jiaokey.com</w:t>
      </w:r>
    </w:p>
    <w:p>
      <w:r>
        <w:t>全国人大常委会法工委刑法室 其他作品：https://www.jiaokey.com/tag/全国人大常委会法工委刑法室.html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关键词搜索：https://www.jiaokey.com/tag/刑法-法律解释-中国-刑法-法律适用-中国.html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