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书名：民族神话、传说意象与中国新诗民族性的建构研究</w:t>
      </w:r>
    </w:p>
    <w:p>
      <w:r>
        <w:t>作者：刘长华著</w:t>
      </w:r>
    </w:p>
    <w:p>
      <w:r>
        <w:t>出版社：长沙：湖南师范大学出版社</w:t>
      </w:r>
    </w:p>
    <w:p>
      <w:r>
        <w:t>出版日期：2017.09</w:t>
      </w:r>
    </w:p>
    <w:p>
      <w:r>
        <w:t>总页数：288</w:t>
      </w:r>
    </w:p>
    <w:p>
      <w:r>
        <w:t>更多请访问教客网: www.jiaokey.com</w:t>
      </w:r>
    </w:p>
    <w:p>
      <w:r>
        <w:t>民族神话、传说意象与中国新诗民族性的建构研究 评论地址：https://www.jiaokey.com/book/detail/14349733.html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