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现代汉语情态语气成分的关联机制研究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现代汉语情态语气成分的关联机制研究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本书出售、求购地址：https://www.jiaokey.com/book/detail/14347897.html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关键词搜索：https://www.jiaokey.com/tag/现代汉语情态语气成分的关联机制研究.html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