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书名：怎样办理转帐结算  企事业财会供销人员必备</w:t>
      </w:r>
    </w:p>
    <w:p>
      <w:r>
        <w:t>作者：</w:t>
      </w:r>
    </w:p>
    <w:p>
      <w:r>
        <w:t>出版社：</w:t>
      </w:r>
    </w:p>
    <w:p>
      <w:r>
        <w:t>出版日期：1988.08</w:t>
      </w:r>
    </w:p>
    <w:p>
      <w:r>
        <w:t>总页数：87</w:t>
      </w:r>
    </w:p>
    <w:p>
      <w:r>
        <w:t>更多请访问教客网: www.jiaokey.com</w:t>
      </w:r>
    </w:p>
    <w:p>
      <w:r>
        <w:t>怎样办理转帐结算  企事业财会供销人员必备 评论地址：https://www.jiaokey.com/book/detail/14347777.html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