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面神经学</w:t>
      </w:r>
    </w:p>
    <w:p>
      <w:r>
        <w:rPr>
          <w:rFonts w:ascii="宋体" w:hAnsi="宋体" w:eastAsia="宋体"/>
          <w:sz w:val="24"/>
        </w:rPr>
        <w:t>（美）威廉·H·斯拉特里三世，巴巴卡·阿兹扎德原著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面神经学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（美）威廉·H·斯拉特里三世，巴巴卡·阿兹扎德原著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本书出售、求购地址：https://www.jiaokey.com/book/detail/14347114.html</w:t>
      </w:r>
    </w:p>
    <w:p>
      <w:r>
        <w:t>更多相关图书推荐：https://www.jiaokey.com</w:t>
      </w:r>
    </w:p>
    <w:p>
      <w:r>
        <w:t>（美）威廉·H·斯拉特里三世，巴巴卡·阿兹扎德原著 其他作品：https://www.jiaokey.com/tag/（美）威廉·H·斯拉特里三世，巴巴卡·阿兹扎德原著.html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关键词搜索：https://www.jiaokey.com/tag/面神经学.html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