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5G与未来无线通信系统  回传和前传网络揭秘</w:t>
      </w:r>
    </w:p>
    <w:p>
      <w:r>
        <w:rPr>
          <w:rFonts w:ascii="宋体" w:hAnsi="宋体" w:eastAsia="宋体"/>
          <w:sz w:val="24"/>
        </w:rPr>
        <w:t>（葡）卡齐·默罕默德·塞杜·哈克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5G与未来无线通信系统  回传和前传网络揭秘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（葡）卡齐·默罕默德·塞杜·哈克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本书出售、求购地址：https://www.jiaokey.com/book/detail/14346613.html</w:t>
      </w:r>
    </w:p>
    <w:p>
      <w:r>
        <w:t>更多相关图书推荐：https://www.jiaokey.com</w:t>
      </w:r>
    </w:p>
    <w:p>
      <w:r>
        <w:t>（葡）卡齐·默罕默德·塞杜·哈克 其他作品：https://www.jiaokey.com/tag/（葡）卡齐·默罕默德·塞杜·哈克.html</w:t>
      </w:r>
    </w:p>
    <w:p>
      <w:r>
        <w:t>关键词搜索：https://www.jiaokey.com/tag/5G与未来无线通信系统  回传和前传网络揭秘.html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