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书名：无为而治之门  老子“母亲管理”思想与现代企业管理研究</w:t>
      </w:r>
    </w:p>
    <w:p>
      <w:r>
        <w:t>作者：卢志民著</w:t>
      </w:r>
    </w:p>
    <w:p>
      <w:r>
        <w:t>出版社：北京：中国书籍出版社</w:t>
      </w:r>
    </w:p>
    <w:p>
      <w:r>
        <w:t>出版日期：2017.09</w:t>
      </w:r>
    </w:p>
    <w:p>
      <w:r>
        <w:t>总页数：259</w:t>
      </w:r>
    </w:p>
    <w:p>
      <w:r>
        <w:t>更多请访问教客网: www.jiaokey.com</w:t>
      </w:r>
    </w:p>
    <w:p>
      <w:r>
        <w:t>无为而治之门  老子“母亲管理”思想与现代企业管理研究 评论地址：https://www.jiaokey.com/book/detail/14346465.html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