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书名：系统治理  水生态文明城市建设的创新路径</w:t>
      </w:r>
    </w:p>
    <w:p>
      <w:r>
        <w:t>作者:刘芳著</w:t>
      </w:r>
    </w:p>
    <w:p>
      <w:r>
        <w:t>出版社:济南：山东人民出版社</w:t>
      </w:r>
    </w:p>
    <w:p>
      <w:r>
        <w:t>出版日期：2017.08</w:t>
      </w:r>
    </w:p>
    <w:p>
      <w:r>
        <w:t>总页数：161</w:t>
      </w:r>
    </w:p>
    <w:p>
      <w:r>
        <w:t>更多请访问教客网:www.jiaokey.com</w:t>
      </w:r>
    </w:p>
    <w:p>
      <w:r>
        <w:t>系统治理  水生态文明城市建设的创新路径评论地址：https://www.jiaokey.com/book/detail/14344963.html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