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谁能吃掉谁  中国特辑  西双版纳热带雨林食物链大揭秘</w:t>
      </w:r>
    </w:p>
    <w:p>
      <w:r>
        <w:rPr>
          <w:rFonts w:ascii="宋体" w:hAnsi="宋体" w:eastAsia="宋体"/>
          <w:sz w:val="24"/>
        </w:rPr>
        <w:t>李立立，夏雪，刘小虎著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谁能吃掉谁  中国特辑  西双版纳热带雨林食物链大揭秘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李立立，夏雪，刘小虎著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本书出售、求购地址：https://www.jiaokey.com/book/detail/14344504.html</w:t>
      </w:r>
    </w:p>
    <w:p>
      <w:r>
        <w:t>更多相关图书推荐：https://www.jiaokey.com</w:t>
      </w:r>
    </w:p>
    <w:p>
      <w:r>
        <w:t>李立立，夏雪，刘小虎著 其他作品：https://www.jiaokey.com/tag/李立立，夏雪，刘小虎著.html</w:t>
      </w:r>
    </w:p>
    <w:p>
      <w:r>
        <w:t>中信出版集团 出版图书：https://www.jiaokey.com/tag/中信出版集团.html</w:t>
      </w:r>
    </w:p>
    <w:p>
      <w:r>
        <w:t>关键词搜索：https://www.jiaokey.com/tag/谁能吃掉谁  中国特辑  西双版纳热带雨林食物链大揭秘.html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