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长江讲坛  2013年卷</w:t>
      </w:r>
    </w:p>
    <w:p>
      <w:r>
        <w:rPr>
          <w:rFonts w:ascii="宋体" w:hAnsi="宋体" w:eastAsia="宋体"/>
          <w:sz w:val="24"/>
        </w:rPr>
        <w:t>雷文洁主编；李耀华，徐永胜副主编；李波，张良菊，汤旭岩，刘杰民，严继东，饶学锋，喻江平，李茜，张婵，罗昭，吴畅，张娟编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长江讲坛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雷文洁主编；李耀华，徐永胜副主编；李波，张良菊，汤旭岩，刘杰民，严继东，饶学锋，喻江平，李茜，张婵，罗昭，吴畅，张娟编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本书出售、求购地址：https://www.jiaokey.com/book/detail/14342935.html</w:t>
      </w:r>
    </w:p>
    <w:p>
      <w:r>
        <w:t>更多相关图书推荐：https://www.jiaokey.com</w:t>
      </w:r>
    </w:p>
    <w:p>
      <w:r>
        <w:t>雷文洁主编；李耀华，徐永胜副主编；李波，张良菊，汤旭岩，刘杰民，严继东，饶学锋，喻江平，李茜，张婵，罗昭，吴畅，张娟编 其他作品：https://www.jiaokey.com/tag/雷文洁主编；李耀华，徐永胜副主编；李波，张良菊，汤旭岩，刘杰民，严继东，饶学锋，喻江平，李茜，张婵，罗昭，吴畅，张娟编.html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关键词搜索：https://www.jiaokey.com/tag/长江讲坛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