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田质全，彭文，来军主编；赵玲，谢家平，黄雪，饶思瑞，董宁，刘阳副主编；吕少华，梁晓华，管京川主审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田质全，彭文，来军主编；赵玲，谢家平，黄雪，饶思瑞，董宁，刘阳副主编；吕少华，梁晓华，管京川主审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本书出售、求购地址：https://www.jiaokey.com/book/detail/14342906.html</w:t>
      </w:r>
    </w:p>
    <w:p>
      <w:r>
        <w:t>更多相关图书推荐：https://www.jiaokey.com</w:t>
      </w:r>
    </w:p>
    <w:p>
      <w:r>
        <w:t>田质全，彭文，来军主编；赵玲，谢家平，黄雪，饶思瑞，董宁，刘阳副主编；吕少华，梁晓华，管京川主审 其他作品：https://www.jiaokey.com/tag/田质全，彭文，来军主编；赵玲，谢家平，黄雪，饶思瑞，董宁，刘阳副主编；吕少华，梁晓华，管京川主审.html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