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走向经济新常态  2006-2016年中国宏观经济预测与分析  下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走向经济新常态  2006-2016年中国宏观经济预测与分析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本书出售、求购地址：https://www.jiaokey.com/book/detail/14342080.html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关键词搜索：https://www.jiaokey.com/tag/走向经济新常态  2006-2016年中国宏观经济预测与分析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