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书名：海绵城市建设之城市道路雨水生物滞留技术研究</w:t>
      </w:r>
    </w:p>
    <w:p>
      <w:r>
        <w:t>作者：张书函，孟莹莹，陈建刚等著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海绵城市建设之城市道路雨水生物滞留技术研究 评论地址：https://www.jiaokey.com/book/detail/14341988.html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