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75  1987·2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0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75  1987·2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文艺-作品综合集-中国-现代-汉字-书法理论-中国-现代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本书出售、求购地址：https://www.jiaokey.com/book/detail/14340453.html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关键词搜索：https://www.jiaokey.com/tag/文艺-作品综合集-中国-现代-汉字-书法理论-中国-现代.html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