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探索微观世界的奥秘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探索微观世界的奥秘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探索微观世界的奥秘.html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