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书名：20世纪佛学经典文库  佛家名相通释</w:t>
      </w:r>
    </w:p>
    <w:p>
      <w:r>
        <w:t>作者：麻天祥主编；熊十力著</w:t>
      </w:r>
    </w:p>
    <w:p>
      <w:r>
        <w:t>出版社：郑州：大象出版社</w:t>
      </w:r>
    </w:p>
    <w:p>
      <w:r>
        <w:t>出版日期：2017.10</w:t>
      </w:r>
    </w:p>
    <w:p>
      <w:r>
        <w:t>总页数：196</w:t>
      </w:r>
    </w:p>
    <w:p>
      <w:r>
        <w:t>更多请访问教客网: www.jiaokey.com</w:t>
      </w:r>
    </w:p>
    <w:p>
      <w:r>
        <w:t>20世纪佛学经典文库  佛家名相通释 评论地址：https://www.jiaokey.com/book/detail/14338561.html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