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书名：战略与套利  海外中概股回归与上市之路</w:t>
      </w:r>
    </w:p>
    <w:p>
      <w:r>
        <w:t>作者：张立洲，乔加伟著</w:t>
      </w:r>
    </w:p>
    <w:p>
      <w:r>
        <w:t>出版社：北京：中信出版社</w:t>
      </w:r>
    </w:p>
    <w:p>
      <w:r>
        <w:t>出版日期：2017.10</w:t>
      </w:r>
    </w:p>
    <w:p>
      <w:r>
        <w:t>总页数：339</w:t>
      </w:r>
    </w:p>
    <w:p>
      <w:r>
        <w:t>更多请访问教客网: www.jiaokey.com</w:t>
      </w:r>
    </w:p>
    <w:p>
      <w:r>
        <w:t>战略与套利  海外中概股回归与上市之路 评论地址：https://www.jiaokey.com/book/detail/14337646.html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