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岩性气藏储气库注采水平井钻完井技术</w:t>
      </w:r>
    </w:p>
    <w:p>
      <w:r>
        <w:rPr>
          <w:rFonts w:ascii="宋体" w:hAnsi="宋体" w:eastAsia="宋体"/>
          <w:sz w:val="24"/>
        </w:rPr>
        <w:t>林勇，袁光杰，陆红军主编；达世攀，何刚，张书成，罗长斌副主编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岩性气藏储气库注采水平井钻完井技术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林勇，袁光杰，陆红军主编；达世攀，何刚，张书成，罗长斌副主编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本书出售、求购地址：https://www.jiaokey.com/book/detail/14336104.html</w:t>
      </w:r>
    </w:p>
    <w:p>
      <w:r>
        <w:t>更多相关图书推荐：https://www.jiaokey.com</w:t>
      </w:r>
    </w:p>
    <w:p>
      <w:r>
        <w:t>林勇，袁光杰，陆红军主编；达世攀，何刚，张书成，罗长斌副主编 其他作品：https://www.jiaokey.com/tag/林勇，袁光杰，陆红军主编；达世攀，何刚，张书成，罗长斌副主编.html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关键词搜索：https://www.jiaokey.com/tag/岩性气藏储气库注采水平井钻完井技术.html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