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书名：社会思潮的传播与维护高校意识形态安全研究</w:t>
      </w:r>
    </w:p>
    <w:p>
      <w:r>
        <w:t>作者：卜建华，胡玉宁，王群林著</w:t>
      </w:r>
    </w:p>
    <w:p>
      <w:r>
        <w:t>出版社：济南：山东人民出版社</w:t>
      </w:r>
    </w:p>
    <w:p>
      <w:r>
        <w:t>出版日期：2016.12</w:t>
      </w:r>
    </w:p>
    <w:p>
      <w:r>
        <w:t>总页数：175</w:t>
      </w:r>
    </w:p>
    <w:p>
      <w:r>
        <w:t>更多请访问教客网: www.jiaokey.com</w:t>
      </w:r>
    </w:p>
    <w:p>
      <w:r>
        <w:t>社会思潮的传播与维护高校意识形态安全研究 评论地址：https://www.jiaokey.com/book/detail/14335954.html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