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书名：铸就辉煌  乳山撤县设市二十周年纪实</w:t>
      </w:r>
    </w:p>
    <w:p>
      <w:r>
        <w:t>作者：中共乳山市委，乳山市人民政府编</w:t>
      </w:r>
    </w:p>
    <w:p>
      <w:r>
        <w:t>出版社：延吉：延边大学出版社</w:t>
      </w:r>
    </w:p>
    <w:p>
      <w:r>
        <w:t>出版日期：2013.07</w:t>
      </w:r>
    </w:p>
    <w:p>
      <w:r>
        <w:t>总页数：326</w:t>
      </w:r>
    </w:p>
    <w:p>
      <w:r>
        <w:t>更多请访问教客网: www.jiaokey.com</w:t>
      </w:r>
    </w:p>
    <w:p>
      <w:r>
        <w:t>铸就辉煌  乳山撤县设市二十周年纪实 评论地址：https://www.jiaokey.com/book/detail/14335309.html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