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书名：多个大股东结构下第二大股东的制衡机理研究</w:t>
      </w:r>
    </w:p>
    <w:p>
      <w:r>
        <w:t>作者：汪茜，郝云宏著</w:t>
      </w:r>
    </w:p>
    <w:p>
      <w:r>
        <w:t>出版社：杭州：浙江工商大学出版社</w:t>
      </w:r>
    </w:p>
    <w:p>
      <w:r>
        <w:t>出版日期：2016.12</w:t>
      </w:r>
    </w:p>
    <w:p>
      <w:r>
        <w:t>总页数：176</w:t>
      </w:r>
    </w:p>
    <w:p>
      <w:r>
        <w:t>更多请访问教客网: www.jiaokey.com</w:t>
      </w:r>
    </w:p>
    <w:p>
      <w:r>
        <w:t>多个大股东结构下第二大股东的制衡机理研究 评论地址：https://www.jiaokey.com/book/detail/14334118.html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