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曾经昆仑  青海建设兵团五十周年纪念文集  上  文字集</w:t>
      </w:r>
    </w:p>
    <w:p>
      <w:r>
        <w:rPr>
          <w:rFonts w:ascii="宋体" w:hAnsi="宋体" w:eastAsia="宋体"/>
          <w:sz w:val="24"/>
        </w:rPr>
        <w:t>谭泽主编；李硕，贺中原责任编辑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曾经昆仑  青海建设兵团五十周年纪念文集  上  文字集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谭泽主编；李硕，贺中原责任编辑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文集编委会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本书出售、求购地址：https://www.jiaokey.com/book/detail/14331050.html</w:t>
      </w:r>
    </w:p>
    <w:p>
      <w:r>
        <w:t>更多相关图书推荐：https://www.jiaokey.com</w:t>
      </w:r>
    </w:p>
    <w:p>
      <w:r>
        <w:t>谭泽主编；李硕，贺中原责任编辑 其他作品：https://www.jiaokey.com/tag/谭泽主编；李硕，贺中原责任编辑.html</w:t>
      </w:r>
    </w:p>
    <w:p>
      <w:r>
        <w:t>文集编委会 出版图书：https://www.jiaokey.com/tag/文集编委会.html</w:t>
      </w:r>
    </w:p>
    <w:p>
      <w:r>
        <w:t>关键词搜索：https://www.jiaokey.com/tag/曾经昆仑  青海建设兵团五十周年纪念文集  上  文字集.html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