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书名：中国古代艺术与建筑中的“纪念碑性”</w:t>
      </w:r>
    </w:p>
    <w:p>
      <w:r>
        <w:t>作者：（美）巫鸿著；李清泉，郑岩等译</w:t>
      </w:r>
    </w:p>
    <w:p>
      <w:r>
        <w:t>出版社：上海:上海人民出版社,2017.07</w:t>
      </w:r>
    </w:p>
    <w:p>
      <w:r>
        <w:t>出版日期：</w:t>
      </w:r>
    </w:p>
    <w:p>
      <w:r>
        <w:t>总页数：495</w:t>
      </w:r>
    </w:p>
    <w:p>
      <w:r>
        <w:t>更多请访问教客网: www.jiaokey.com</w:t>
      </w:r>
    </w:p>
    <w:p>
      <w:r>
        <w:t>中国古代艺术与建筑中的“纪念碑性” 评论地址：https://www.jiaokey.com/book/detail/14329995.html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