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江苏油田抗震防灾规划基础工作研究报告</w:t>
      </w:r>
    </w:p>
    <w:p>
      <w:r>
        <w:rPr>
          <w:rFonts w:ascii="宋体" w:hAnsi="宋体" w:eastAsia="宋体"/>
          <w:sz w:val="24"/>
        </w:rPr>
        <w:t>江苏省地震局，扬州市地震办公室，江苏石油勘探局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江苏油田抗震防灾规划基础工作研究报告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江苏省地震局，扬州市地震办公室，江苏石油勘探局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本书出售、求购地址：https://www.jiaokey.com/book/detail/14328863.html</w:t>
      </w:r>
    </w:p>
    <w:p>
      <w:r>
        <w:t>更多相关图书推荐：https://www.jiaokey.com</w:t>
      </w:r>
    </w:p>
    <w:p>
      <w:r>
        <w:t>江苏省地震局，扬州市地震办公室，江苏石油勘探局 其他作品：https://www.jiaokey.com/tag/江苏省地震局，扬州市地震办公室，江苏石油勘探局.html</w:t>
      </w:r>
    </w:p>
    <w:p>
      <w:r>
        <w:t>关键词搜索：https://www.jiaokey.com/tag/江苏油田抗震防灾规划基础工作研究报告.html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