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殷周青铜器综览  第1卷  殷周时代青铜器的研究  图片</w:t>
      </w:r>
    </w:p>
    <w:p>
      <w:r>
        <w:rPr>
          <w:rFonts w:ascii="宋体" w:hAnsi="宋体" w:eastAsia="宋体"/>
          <w:sz w:val="24"/>
        </w:rPr>
        <w:t>（日）林巳奈夫著；（日）广濑薰雄等译；郭永秉润文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殷周青铜器综览  第1卷  殷周时代青铜器的研究  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（日）林巳奈夫著；（日）广濑薰雄等译；郭永秉润文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本书出售、求购地址：https://www.jiaokey.com/book/detail/14327369.html</w:t>
      </w:r>
    </w:p>
    <w:p>
      <w:r>
        <w:t>更多相关图书推荐：https://www.jiaokey.com</w:t>
      </w:r>
    </w:p>
    <w:p>
      <w:r>
        <w:t>（日）林巳奈夫著；（日）广濑薰雄等译；郭永秉润文 其他作品：https://www.jiaokey.com/tag/（日）林巳奈夫著；（日）广濑薰雄等译；郭永秉润文.html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关键词搜索：https://www.jiaokey.com/tag/殷周青铜器综览  第1卷  殷周时代青铜器的研究  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