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书名：投资博弈20年  专业投资修炼实录</w:t>
      </w:r>
    </w:p>
    <w:p>
      <w:r>
        <w:t>作者：王维钢，谭晓雨著</w:t>
      </w:r>
    </w:p>
    <w:p>
      <w:r>
        <w:t>出版社：</w:t>
      </w:r>
    </w:p>
    <w:p>
      <w:r>
        <w:t>出版日期：2017.11</w:t>
      </w:r>
    </w:p>
    <w:p>
      <w:r>
        <w:t>总页数：353</w:t>
      </w:r>
    </w:p>
    <w:p>
      <w:r>
        <w:t>更多请访问教客网: www.jiaokey.com</w:t>
      </w:r>
    </w:p>
    <w:p>
      <w:r>
        <w:t>投资博弈20年  专业投资修炼实录 评论地址：https://www.jiaokey.com/book/detail/14327232.html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