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青青望天树  中国原创儿童生态文学精品书系  斑斓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青青望天树  中国原创儿童生态文学精品书系  斑斓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本书出售、求购地址：https://www.jiaokey.com/book/detail/14326656.html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云南晨光出版社 出版图书：https://www.jiaokey.com/tag/云南晨光出版社.html</w:t>
      </w:r>
    </w:p>
    <w:p>
      <w:r>
        <w:t>关键词搜索：https://www.jiaokey.com/tag/青青望天树  中国原创儿童生态文学精品书系  斑斓.html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